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39A8" w:rsidRPr="003A4E5D" w:rsidRDefault="00DE39A8" w:rsidP="00DE39A8">
      <w:pPr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2C2D82">
        <w:rPr>
          <w:rFonts w:ascii="Times New Roman" w:eastAsia="Times New Roman" w:hAnsi="Times New Roman"/>
          <w:b/>
          <w:bCs/>
          <w:sz w:val="24"/>
          <w:szCs w:val="24"/>
        </w:rPr>
        <w:t xml:space="preserve">Начальная (максимальная) цена договора: </w:t>
      </w:r>
      <w:r w:rsidRPr="002C2D82">
        <w:rPr>
          <w:rFonts w:ascii="Times New Roman" w:eastAsia="Times New Roman" w:hAnsi="Times New Roman"/>
          <w:bCs/>
          <w:sz w:val="24"/>
          <w:szCs w:val="24"/>
        </w:rPr>
        <w:t xml:space="preserve">составляет </w:t>
      </w:r>
      <w:r w:rsidR="00A363F2" w:rsidRPr="00A363F2">
        <w:rPr>
          <w:rFonts w:ascii="Times New Roman" w:eastAsia="Times New Roman" w:hAnsi="Times New Roman"/>
          <w:b/>
          <w:bCs/>
          <w:sz w:val="24"/>
          <w:szCs w:val="24"/>
        </w:rPr>
        <w:t>13</w:t>
      </w:r>
      <w:r w:rsidR="00843E49" w:rsidRPr="00843E49">
        <w:rPr>
          <w:rFonts w:ascii="Times New Roman" w:eastAsia="Times New Roman" w:hAnsi="Times New Roman"/>
          <w:b/>
          <w:bCs/>
          <w:sz w:val="24"/>
          <w:szCs w:val="24"/>
        </w:rPr>
        <w:t>3474.92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 (в том числе из них проведение проверки достоверности определения сметной стоимости – </w:t>
      </w:r>
      <w:r w:rsidR="00A363F2" w:rsidRPr="00A363F2">
        <w:rPr>
          <w:rFonts w:ascii="Times New Roman" w:eastAsia="Times New Roman" w:hAnsi="Times New Roman"/>
          <w:bCs/>
          <w:sz w:val="24"/>
          <w:szCs w:val="24"/>
        </w:rPr>
        <w:t>10789.20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рублей), в том числе налог на добавленную стоимость 18% составляет </w:t>
      </w:r>
      <w:r w:rsidR="001F472A" w:rsidRPr="001F472A">
        <w:rPr>
          <w:rFonts w:ascii="Times New Roman" w:eastAsia="Times New Roman" w:hAnsi="Times New Roman"/>
          <w:bCs/>
          <w:sz w:val="24"/>
          <w:szCs w:val="24"/>
        </w:rPr>
        <w:t>2</w:t>
      </w:r>
      <w:r w:rsidR="00B530E3" w:rsidRPr="00B530E3">
        <w:rPr>
          <w:rFonts w:ascii="Times New Roman" w:eastAsia="Times New Roman" w:hAnsi="Times New Roman"/>
          <w:bCs/>
          <w:sz w:val="24"/>
          <w:szCs w:val="24"/>
        </w:rPr>
        <w:t>0360.58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рублей, в том числе по видам работ:</w:t>
      </w:r>
    </w:p>
    <w:p w:rsidR="00DE39A8" w:rsidRPr="003A4E5D" w:rsidRDefault="00DE39A8" w:rsidP="00DE39A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A4E5D">
        <w:rPr>
          <w:rFonts w:ascii="Times New Roman" w:eastAsia="Times New Roman" w:hAnsi="Times New Roman"/>
          <w:bCs/>
          <w:sz w:val="24"/>
          <w:szCs w:val="24"/>
        </w:rPr>
        <w:t>- (</w:t>
      </w:r>
      <w:r w:rsidR="00A33B6D">
        <w:rPr>
          <w:rFonts w:ascii="Times New Roman" w:eastAsia="Times New Roman" w:hAnsi="Times New Roman"/>
          <w:bCs/>
          <w:sz w:val="24"/>
          <w:szCs w:val="24"/>
        </w:rPr>
        <w:t xml:space="preserve">капитальный 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ремонт внутридомовой инженерной системы </w:t>
      </w:r>
      <w:r w:rsidR="00571D5F">
        <w:rPr>
          <w:rFonts w:ascii="Times New Roman" w:eastAsia="Times New Roman" w:hAnsi="Times New Roman"/>
          <w:bCs/>
          <w:sz w:val="24"/>
          <w:szCs w:val="24"/>
        </w:rPr>
        <w:t>теплоснабжения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>)</w:t>
      </w:r>
      <w:r w:rsidR="00571D5F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– </w:t>
      </w:r>
      <w:r w:rsidR="00571D5F">
        <w:rPr>
          <w:rFonts w:ascii="Times New Roman" w:eastAsia="Times New Roman" w:hAnsi="Times New Roman"/>
          <w:bCs/>
          <w:sz w:val="24"/>
          <w:szCs w:val="24"/>
        </w:rPr>
        <w:t xml:space="preserve">          </w:t>
      </w:r>
      <w:r w:rsidR="008C5C3F" w:rsidRPr="008C5C3F">
        <w:rPr>
          <w:rFonts w:ascii="Times New Roman" w:eastAsia="Times New Roman" w:hAnsi="Times New Roman"/>
          <w:b/>
          <w:bCs/>
          <w:sz w:val="24"/>
          <w:szCs w:val="24"/>
        </w:rPr>
        <w:t>10</w:t>
      </w:r>
      <w:r w:rsidR="00843E49" w:rsidRPr="00843E49">
        <w:rPr>
          <w:rFonts w:ascii="Times New Roman" w:eastAsia="Times New Roman" w:hAnsi="Times New Roman"/>
          <w:b/>
          <w:bCs/>
          <w:sz w:val="24"/>
          <w:szCs w:val="24"/>
        </w:rPr>
        <w:t>1282.38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 (в том числе из них проведение проверки достоверности определения сметной стоимости – </w:t>
      </w:r>
      <w:r w:rsidR="008C5C3F" w:rsidRPr="008C5C3F">
        <w:rPr>
          <w:rFonts w:ascii="Times New Roman" w:eastAsia="Times New Roman" w:hAnsi="Times New Roman"/>
          <w:bCs/>
          <w:sz w:val="24"/>
          <w:szCs w:val="24"/>
        </w:rPr>
        <w:t>8091.90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рублей), в том числе налог на добавленную стоимость 18% составляет </w:t>
      </w:r>
      <w:r w:rsidR="00B530E3" w:rsidRPr="00B530E3">
        <w:rPr>
          <w:rFonts w:ascii="Times New Roman" w:eastAsia="Times New Roman" w:hAnsi="Times New Roman"/>
          <w:bCs/>
          <w:sz w:val="24"/>
          <w:szCs w:val="24"/>
        </w:rPr>
        <w:t>15449.85</w:t>
      </w:r>
      <w:r w:rsidR="00B52875" w:rsidRPr="00B52875"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>рублей;</w:t>
      </w:r>
    </w:p>
    <w:p w:rsidR="00DE39A8" w:rsidRPr="003A4E5D" w:rsidRDefault="00DE39A8" w:rsidP="00DE39A8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- </w:t>
      </w:r>
      <w:r w:rsidR="00A33B6D" w:rsidRPr="003A4E5D">
        <w:rPr>
          <w:rFonts w:ascii="Times New Roman" w:eastAsia="Times New Roman" w:hAnsi="Times New Roman"/>
          <w:bCs/>
          <w:sz w:val="24"/>
          <w:szCs w:val="24"/>
        </w:rPr>
        <w:t>(</w:t>
      </w:r>
      <w:r w:rsidR="00A33B6D">
        <w:rPr>
          <w:rFonts w:ascii="Times New Roman" w:eastAsia="Times New Roman" w:hAnsi="Times New Roman"/>
          <w:bCs/>
          <w:sz w:val="24"/>
          <w:szCs w:val="24"/>
        </w:rPr>
        <w:t xml:space="preserve">капитальный 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ремонт внутридомовой инженерной системы </w:t>
      </w:r>
      <w:r w:rsidR="002F6013">
        <w:rPr>
          <w:rFonts w:ascii="Times New Roman" w:eastAsia="Times New Roman" w:hAnsi="Times New Roman"/>
          <w:bCs/>
          <w:sz w:val="24"/>
          <w:szCs w:val="24"/>
        </w:rPr>
        <w:t>холодного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водоснабжения) – </w:t>
      </w:r>
      <w:r w:rsidR="00A363F2" w:rsidRPr="00A363F2">
        <w:rPr>
          <w:rFonts w:ascii="Times New Roman" w:eastAsia="Times New Roman" w:hAnsi="Times New Roman"/>
          <w:b/>
          <w:bCs/>
          <w:sz w:val="24"/>
          <w:szCs w:val="24"/>
        </w:rPr>
        <w:t>17982.00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 (в том числе из них проведение проверки достоверности определения сметной стоимости – </w:t>
      </w:r>
      <w:r w:rsidR="00A363F2" w:rsidRPr="00A363F2">
        <w:rPr>
          <w:rFonts w:ascii="Times New Roman" w:eastAsia="Times New Roman" w:hAnsi="Times New Roman"/>
          <w:bCs/>
          <w:sz w:val="24"/>
          <w:szCs w:val="24"/>
        </w:rPr>
        <w:t>1798.20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рублей), в том числе налог на добавленную стоимость 18% составляет </w:t>
      </w:r>
      <w:r w:rsidR="00A363F2" w:rsidRPr="00A363F2">
        <w:rPr>
          <w:rFonts w:ascii="Times New Roman" w:eastAsia="Times New Roman" w:hAnsi="Times New Roman"/>
          <w:bCs/>
          <w:sz w:val="24"/>
          <w:szCs w:val="24"/>
        </w:rPr>
        <w:t>2</w:t>
      </w:r>
      <w:r w:rsidR="001F472A">
        <w:rPr>
          <w:rFonts w:ascii="Times New Roman" w:eastAsia="Times New Roman" w:hAnsi="Times New Roman"/>
          <w:bCs/>
          <w:sz w:val="24"/>
          <w:szCs w:val="24"/>
        </w:rPr>
        <w:t>74</w:t>
      </w:r>
      <w:r w:rsidR="00B530E3" w:rsidRPr="00B530E3">
        <w:rPr>
          <w:rFonts w:ascii="Times New Roman" w:eastAsia="Times New Roman" w:hAnsi="Times New Roman"/>
          <w:bCs/>
          <w:sz w:val="24"/>
          <w:szCs w:val="24"/>
        </w:rPr>
        <w:t>3</w:t>
      </w:r>
      <w:r w:rsidR="00A363F2" w:rsidRPr="00A363F2">
        <w:rPr>
          <w:rFonts w:ascii="Times New Roman" w:eastAsia="Times New Roman" w:hAnsi="Times New Roman"/>
          <w:bCs/>
          <w:sz w:val="24"/>
          <w:szCs w:val="24"/>
        </w:rPr>
        <w:t>.</w:t>
      </w:r>
      <w:r w:rsidR="001F472A" w:rsidRPr="001F472A">
        <w:rPr>
          <w:rFonts w:ascii="Times New Roman" w:eastAsia="Times New Roman" w:hAnsi="Times New Roman"/>
          <w:bCs/>
          <w:sz w:val="24"/>
          <w:szCs w:val="24"/>
        </w:rPr>
        <w:t>02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>рублей;</w:t>
      </w:r>
    </w:p>
    <w:p w:rsidR="00A363F2" w:rsidRPr="003A4E5D" w:rsidRDefault="00A363F2" w:rsidP="00A363F2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3A4E5D">
        <w:rPr>
          <w:rFonts w:ascii="Times New Roman" w:eastAsia="Times New Roman" w:hAnsi="Times New Roman"/>
          <w:bCs/>
          <w:sz w:val="24"/>
          <w:szCs w:val="24"/>
        </w:rPr>
        <w:t>- (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капитальный 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ремонт внутридомовой инженерной системы </w:t>
      </w:r>
      <w:r>
        <w:rPr>
          <w:rFonts w:ascii="Times New Roman" w:eastAsia="Times New Roman" w:hAnsi="Times New Roman"/>
          <w:bCs/>
          <w:sz w:val="24"/>
          <w:szCs w:val="24"/>
        </w:rPr>
        <w:t>горячего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водоснабжения) – </w:t>
      </w:r>
      <w:r w:rsidRPr="00A363F2">
        <w:rPr>
          <w:rFonts w:ascii="Times New Roman" w:eastAsia="Times New Roman" w:hAnsi="Times New Roman"/>
          <w:b/>
          <w:bCs/>
          <w:sz w:val="24"/>
          <w:szCs w:val="24"/>
        </w:rPr>
        <w:t>14</w:t>
      </w:r>
      <w:r w:rsidR="00843E49" w:rsidRPr="00843E49">
        <w:rPr>
          <w:rFonts w:ascii="Times New Roman" w:eastAsia="Times New Roman" w:hAnsi="Times New Roman"/>
          <w:b/>
          <w:bCs/>
          <w:sz w:val="24"/>
          <w:szCs w:val="24"/>
        </w:rPr>
        <w:t>210.54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 (в том числе из них проведение проверки достоверности определения сметной стоимости – </w:t>
      </w:r>
      <w:r w:rsidRPr="00A363F2">
        <w:rPr>
          <w:rFonts w:ascii="Times New Roman" w:eastAsia="Times New Roman" w:hAnsi="Times New Roman"/>
          <w:bCs/>
          <w:sz w:val="24"/>
          <w:szCs w:val="24"/>
        </w:rPr>
        <w:t>899.10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рублей), в том числе налог на добавленную стоимость 18% составляет </w:t>
      </w:r>
      <w:r w:rsidR="00B530E3" w:rsidRPr="00B530E3">
        <w:rPr>
          <w:rFonts w:ascii="Times New Roman" w:eastAsia="Times New Roman" w:hAnsi="Times New Roman"/>
          <w:bCs/>
          <w:sz w:val="24"/>
          <w:szCs w:val="24"/>
        </w:rPr>
        <w:t>2167.71</w:t>
      </w:r>
      <w:r w:rsidRPr="003A4E5D">
        <w:rPr>
          <w:rFonts w:ascii="Times New Roman" w:eastAsia="Times New Roman" w:hAnsi="Times New Roman"/>
          <w:bCs/>
          <w:sz w:val="24"/>
          <w:szCs w:val="24"/>
        </w:rPr>
        <w:t xml:space="preserve"> рублей;</w:t>
      </w:r>
    </w:p>
    <w:p w:rsidR="00DE39A8" w:rsidRPr="00DE39A8" w:rsidRDefault="00DE39A8" w:rsidP="00DE39A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:rsidR="00FE5617" w:rsidRDefault="00FE5617"/>
    <w:sectPr w:rsidR="00FE5617" w:rsidSect="00D95B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E39A8"/>
    <w:rsid w:val="00117D53"/>
    <w:rsid w:val="001D402F"/>
    <w:rsid w:val="001F472A"/>
    <w:rsid w:val="002F6013"/>
    <w:rsid w:val="00571D5F"/>
    <w:rsid w:val="006A241F"/>
    <w:rsid w:val="007363B9"/>
    <w:rsid w:val="00812E88"/>
    <w:rsid w:val="00843E49"/>
    <w:rsid w:val="008C5C3F"/>
    <w:rsid w:val="00A33B6D"/>
    <w:rsid w:val="00A363F2"/>
    <w:rsid w:val="00B52875"/>
    <w:rsid w:val="00B530E3"/>
    <w:rsid w:val="00D95B47"/>
    <w:rsid w:val="00DA1AA4"/>
    <w:rsid w:val="00DE39A8"/>
    <w:rsid w:val="00E73F0E"/>
    <w:rsid w:val="00FE5617"/>
    <w:rsid w:val="00FF7A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5B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164</Words>
  <Characters>938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Krot</dc:creator>
  <cp:keywords/>
  <dc:description/>
  <cp:lastModifiedBy>Krot</cp:lastModifiedBy>
  <cp:revision>16</cp:revision>
  <cp:lastPrinted>2017-05-23T08:51:00Z</cp:lastPrinted>
  <dcterms:created xsi:type="dcterms:W3CDTF">2017-04-20T03:37:00Z</dcterms:created>
  <dcterms:modified xsi:type="dcterms:W3CDTF">2017-05-24T02:41:00Z</dcterms:modified>
</cp:coreProperties>
</file>